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37" w:rsidRPr="002170FC" w:rsidRDefault="005940E0" w:rsidP="00CA73DC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b/>
          <w:bCs/>
          <w:color w:val="7BC143"/>
          <w:sz w:val="28"/>
          <w:szCs w:val="28"/>
        </w:rPr>
      </w:pPr>
      <w:bookmarkStart w:id="0" w:name="_GoBack"/>
      <w:bookmarkEnd w:id="0"/>
      <w:r w:rsidRPr="005940E0">
        <w:rPr>
          <w:rFonts w:ascii="Meiryo UI" w:eastAsia="Meiryo UI" w:hAnsi="Meiryo UI" w:cs="Meiryo UI"/>
          <w:b/>
          <w:color w:val="7BC143"/>
          <w:sz w:val="28"/>
        </w:rPr>
        <w:t>UpToDate® Anywhere</w:t>
      </w:r>
      <w:r w:rsidR="00977798" w:rsidRPr="002170FC">
        <w:rPr>
          <w:rFonts w:ascii="Meiryo UI" w:eastAsia="Meiryo UI" w:hAnsi="Meiryo UI" w:cs="Meiryo UI"/>
          <w:b/>
          <w:color w:val="7BC143"/>
          <w:sz w:val="28"/>
        </w:rPr>
        <w:t>のお知らせ</w:t>
      </w:r>
    </w:p>
    <w:p w:rsidR="00D01D24" w:rsidRPr="002170FC" w:rsidRDefault="00D01D24" w:rsidP="00E715AD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color w:val="231F20"/>
          <w:sz w:val="22"/>
          <w:szCs w:val="22"/>
        </w:rPr>
      </w:pPr>
    </w:p>
    <w:p w:rsidR="00E715AD" w:rsidRPr="002170FC" w:rsidRDefault="00E715AD" w:rsidP="00E715AD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color w:val="231F20"/>
          <w:sz w:val="22"/>
          <w:szCs w:val="22"/>
        </w:rPr>
      </w:pPr>
      <w:r w:rsidRPr="002170FC">
        <w:rPr>
          <w:rFonts w:ascii="Meiryo UI" w:eastAsia="Meiryo UI" w:hAnsi="Meiryo UI" w:cs="Meiryo UI"/>
          <w:color w:val="231F20"/>
          <w:sz w:val="22"/>
        </w:rPr>
        <w:t>職員各位</w:t>
      </w:r>
    </w:p>
    <w:p w:rsidR="00E715AD" w:rsidRPr="002170FC" w:rsidRDefault="00E715AD" w:rsidP="00E715AD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color w:val="231F20"/>
          <w:sz w:val="22"/>
          <w:szCs w:val="22"/>
        </w:rPr>
      </w:pPr>
    </w:p>
    <w:p w:rsidR="006D7CBF" w:rsidRPr="002170FC" w:rsidRDefault="00E715AD" w:rsidP="00032F93">
      <w:pPr>
        <w:autoSpaceDE w:val="0"/>
        <w:autoSpaceDN w:val="0"/>
        <w:adjustRightInd w:val="0"/>
        <w:ind w:firstLineChars="100" w:firstLine="220"/>
        <w:contextualSpacing/>
        <w:rPr>
          <w:rStyle w:val="a9"/>
          <w:rFonts w:ascii="Meiryo UI" w:eastAsia="Meiryo UI" w:hAnsi="Meiryo UI" w:cs="Meiryo UI"/>
          <w:sz w:val="22"/>
          <w:szCs w:val="22"/>
        </w:rPr>
      </w:pPr>
      <w:r w:rsidRPr="002170FC">
        <w:rPr>
          <w:rFonts w:ascii="Meiryo UI" w:eastAsia="Meiryo UI" w:hAnsi="Meiryo UI" w:cs="Meiryo UI"/>
          <w:color w:val="231F20"/>
          <w:sz w:val="22"/>
        </w:rPr>
        <w:t>この度、当</w:t>
      </w:r>
      <w:r w:rsidR="00F971CF">
        <w:rPr>
          <w:rFonts w:ascii="Meiryo UI" w:eastAsia="Meiryo UI" w:hAnsi="Meiryo UI" w:cs="Meiryo UI" w:hint="eastAsia"/>
          <w:color w:val="231F20"/>
          <w:sz w:val="22"/>
        </w:rPr>
        <w:t>院</w:t>
      </w:r>
      <w:r w:rsidRPr="002170FC">
        <w:rPr>
          <w:rFonts w:ascii="Meiryo UI" w:eastAsia="Meiryo UI" w:hAnsi="Meiryo UI" w:cs="Meiryo UI"/>
          <w:color w:val="231F20"/>
          <w:sz w:val="22"/>
        </w:rPr>
        <w:t>に所属する</w:t>
      </w:r>
      <w:r w:rsidR="00015237">
        <w:rPr>
          <w:rFonts w:ascii="Meiryo UI" w:eastAsia="Meiryo UI" w:hAnsi="Meiryo UI" w:cs="Meiryo UI" w:hint="eastAsia"/>
          <w:color w:val="231F20"/>
          <w:sz w:val="22"/>
        </w:rPr>
        <w:t>全</w:t>
      </w:r>
      <w:r w:rsidRPr="002170FC">
        <w:rPr>
          <w:rFonts w:ascii="Meiryo UI" w:eastAsia="Meiryo UI" w:hAnsi="Meiryo UI" w:cs="Meiryo UI"/>
          <w:color w:val="231F20"/>
          <w:sz w:val="22"/>
        </w:rPr>
        <w:t>職員</w:t>
      </w:r>
      <w:r w:rsidR="00015237">
        <w:rPr>
          <w:rFonts w:ascii="Meiryo UI" w:eastAsia="Meiryo UI" w:hAnsi="Meiryo UI" w:cs="Meiryo UI" w:hint="eastAsia"/>
          <w:color w:val="231F20"/>
          <w:sz w:val="22"/>
        </w:rPr>
        <w:t>が</w:t>
      </w:r>
      <w:r w:rsidRPr="002170FC">
        <w:rPr>
          <w:rFonts w:ascii="Meiryo UI" w:eastAsia="Meiryo UI" w:hAnsi="Meiryo UI" w:cs="Meiryo UI"/>
          <w:color w:val="231F20"/>
          <w:sz w:val="22"/>
        </w:rPr>
        <w:t>、UpToDate</w:t>
      </w:r>
      <w:r w:rsidRPr="002170FC">
        <w:rPr>
          <w:rFonts w:ascii="Meiryo UI" w:eastAsia="Meiryo UI" w:hAnsi="Meiryo UI" w:cs="Meiryo UI"/>
          <w:color w:val="231F20"/>
          <w:sz w:val="22"/>
          <w:vertAlign w:val="superscript"/>
        </w:rPr>
        <w:t>®</w:t>
      </w:r>
      <w:r w:rsidRPr="002170FC">
        <w:rPr>
          <w:rFonts w:ascii="Meiryo UI" w:eastAsia="Meiryo UI" w:hAnsi="Meiryo UI" w:cs="Meiryo UI"/>
          <w:color w:val="231F20"/>
          <w:sz w:val="22"/>
        </w:rPr>
        <w:t xml:space="preserve"> Anywhereを</w:t>
      </w:r>
      <w:r w:rsidR="00015237">
        <w:rPr>
          <w:rFonts w:ascii="Meiryo UI" w:eastAsia="Meiryo UI" w:hAnsi="Meiryo UI" w:cs="Meiryo UI" w:hint="eastAsia"/>
          <w:color w:val="231F20"/>
          <w:sz w:val="22"/>
        </w:rPr>
        <w:t>利用できるようになりました</w:t>
      </w:r>
      <w:r w:rsidRPr="002170FC">
        <w:rPr>
          <w:rFonts w:ascii="Meiryo UI" w:eastAsia="Meiryo UI" w:hAnsi="Meiryo UI" w:cs="Meiryo UI"/>
          <w:color w:val="231F20"/>
          <w:sz w:val="22"/>
        </w:rPr>
        <w:t>。UpToDate</w:t>
      </w:r>
      <w:r w:rsidR="002170FC">
        <w:rPr>
          <w:rFonts w:ascii="Meiryo UI" w:eastAsia="Meiryo UI" w:hAnsi="Meiryo UI" w:cs="Meiryo UI" w:hint="eastAsia"/>
          <w:color w:val="231F20"/>
          <w:sz w:val="22"/>
        </w:rPr>
        <w:t>は</w:t>
      </w:r>
      <w:r w:rsidRPr="002170FC">
        <w:rPr>
          <w:rFonts w:ascii="Meiryo UI" w:eastAsia="Meiryo UI" w:hAnsi="Meiryo UI" w:cs="Meiryo UI"/>
          <w:color w:val="231F20"/>
          <w:sz w:val="22"/>
        </w:rPr>
        <w:t>信頼性</w:t>
      </w:r>
      <w:r w:rsidR="002170FC">
        <w:rPr>
          <w:rFonts w:ascii="Meiryo UI" w:eastAsia="Meiryo UI" w:hAnsi="Meiryo UI" w:cs="Meiryo UI" w:hint="eastAsia"/>
          <w:color w:val="231F20"/>
          <w:sz w:val="22"/>
        </w:rPr>
        <w:t>の</w:t>
      </w:r>
      <w:r w:rsidRPr="002170FC">
        <w:rPr>
          <w:rFonts w:ascii="Meiryo UI" w:eastAsia="Meiryo UI" w:hAnsi="Meiryo UI" w:cs="Meiryo UI"/>
          <w:color w:val="231F20"/>
          <w:sz w:val="22"/>
        </w:rPr>
        <w:t>高</w:t>
      </w:r>
      <w:r w:rsidR="002170FC">
        <w:rPr>
          <w:rFonts w:ascii="Meiryo UI" w:eastAsia="Meiryo UI" w:hAnsi="Meiryo UI" w:cs="Meiryo UI" w:hint="eastAsia"/>
          <w:color w:val="231F20"/>
          <w:sz w:val="22"/>
        </w:rPr>
        <w:t>い</w:t>
      </w:r>
      <w:r w:rsidR="002170FC">
        <w:rPr>
          <w:rFonts w:ascii="Meiryo UI" w:eastAsia="Meiryo UI" w:hAnsi="Meiryo UI" w:cs="Meiryo UI"/>
          <w:color w:val="231F20"/>
          <w:sz w:val="22"/>
        </w:rPr>
        <w:t>臨床意思決定支援ツールで</w:t>
      </w:r>
      <w:r w:rsidRPr="002170FC">
        <w:rPr>
          <w:rFonts w:ascii="Meiryo UI" w:eastAsia="Meiryo UI" w:hAnsi="Meiryo UI" w:cs="Meiryo UI"/>
          <w:color w:val="231F20"/>
          <w:sz w:val="22"/>
        </w:rPr>
        <w:t>、医療機関のアウトカム向上に結びつくことが実証されてい</w:t>
      </w:r>
      <w:r w:rsidR="00015237">
        <w:rPr>
          <w:rFonts w:ascii="Meiryo UI" w:eastAsia="Meiryo UI" w:hAnsi="Meiryo UI" w:cs="Meiryo UI" w:hint="eastAsia"/>
          <w:color w:val="231F20"/>
          <w:sz w:val="22"/>
        </w:rPr>
        <w:t>るものです</w:t>
      </w:r>
      <w:r w:rsidRPr="002170FC">
        <w:rPr>
          <w:rFonts w:ascii="Meiryo UI" w:eastAsia="Meiryo UI" w:hAnsi="Meiryo UI" w:cs="Meiryo UI"/>
          <w:color w:val="231F20"/>
          <w:sz w:val="22"/>
        </w:rPr>
        <w:t>。</w:t>
      </w:r>
      <w:r w:rsidR="00F971CF">
        <w:rPr>
          <w:rFonts w:ascii="Meiryo UI" w:eastAsia="Meiryo UI" w:hAnsi="Meiryo UI" w:cs="Meiryo UI" w:hint="eastAsia"/>
          <w:color w:val="231F20"/>
          <w:sz w:val="22"/>
        </w:rPr>
        <w:t>院</w:t>
      </w:r>
      <w:r w:rsidR="007C57F2">
        <w:rPr>
          <w:rFonts w:ascii="Meiryo UI" w:eastAsia="Meiryo UI" w:hAnsi="Meiryo UI" w:cs="Meiryo UI" w:hint="eastAsia"/>
          <w:color w:val="231F20"/>
          <w:sz w:val="22"/>
        </w:rPr>
        <w:t>内ネットワークからの利用も可能ですが、</w:t>
      </w:r>
      <w:r w:rsidRPr="002170FC">
        <w:rPr>
          <w:rFonts w:ascii="Meiryo UI" w:eastAsia="Meiryo UI" w:hAnsi="Meiryo UI" w:cs="Meiryo UI"/>
          <w:sz w:val="22"/>
        </w:rPr>
        <w:t>UpToDate Anywhereに登録</w:t>
      </w:r>
      <w:r w:rsidR="00015237">
        <w:rPr>
          <w:rFonts w:ascii="Meiryo UI" w:eastAsia="Meiryo UI" w:hAnsi="Meiryo UI" w:cs="Meiryo UI" w:hint="eastAsia"/>
          <w:sz w:val="22"/>
        </w:rPr>
        <w:t>(無料)</w:t>
      </w:r>
      <w:r w:rsidR="007C57F2">
        <w:rPr>
          <w:rFonts w:ascii="Meiryo UI" w:eastAsia="Meiryo UI" w:hAnsi="Meiryo UI" w:cs="Meiryo UI" w:hint="eastAsia"/>
          <w:sz w:val="22"/>
        </w:rPr>
        <w:t>して利用</w:t>
      </w:r>
      <w:r w:rsidRPr="002170FC">
        <w:rPr>
          <w:rFonts w:ascii="Meiryo UI" w:eastAsia="Meiryo UI" w:hAnsi="Meiryo UI" w:cs="Meiryo UI"/>
          <w:sz w:val="22"/>
        </w:rPr>
        <w:t>すると、</w:t>
      </w:r>
      <w:r w:rsidR="00015237">
        <w:rPr>
          <w:rFonts w:ascii="Meiryo UI" w:eastAsia="Meiryo UI" w:hAnsi="Meiryo UI" w:cs="Meiryo UI" w:hint="eastAsia"/>
          <w:sz w:val="22"/>
        </w:rPr>
        <w:t>更に</w:t>
      </w:r>
      <w:r w:rsidRPr="002170FC">
        <w:rPr>
          <w:rFonts w:ascii="Meiryo UI" w:eastAsia="Meiryo UI" w:hAnsi="Meiryo UI" w:cs="Meiryo UI"/>
          <w:sz w:val="22"/>
        </w:rPr>
        <w:t>多くのメリットがあります。</w:t>
      </w:r>
      <w:r w:rsidRPr="002170FC">
        <w:rPr>
          <w:rFonts w:ascii="Meiryo UI" w:eastAsia="Meiryo UI" w:hAnsi="Meiryo UI" w:cs="Meiryo UI"/>
          <w:sz w:val="22"/>
          <w:szCs w:val="22"/>
        </w:rPr>
        <w:t>登録は簡単です</w:t>
      </w:r>
      <w:r w:rsidR="002B02EE">
        <w:rPr>
          <w:rFonts w:ascii="Meiryo UI" w:eastAsia="Meiryo UI" w:hAnsi="Meiryo UI" w:cs="Meiryo UI" w:hint="eastAsia"/>
          <w:sz w:val="22"/>
          <w:szCs w:val="22"/>
        </w:rPr>
        <w:t>(登録後、ユーザー名とパスワードが取得できます)</w:t>
      </w:r>
      <w:r w:rsidRPr="002170FC">
        <w:rPr>
          <w:rFonts w:ascii="Meiryo UI" w:eastAsia="Meiryo UI" w:hAnsi="Meiryo UI" w:cs="Meiryo UI"/>
          <w:sz w:val="22"/>
          <w:szCs w:val="22"/>
        </w:rPr>
        <w:t>。</w:t>
      </w:r>
      <w:hyperlink r:id="rId9" w:history="1">
        <w:r w:rsidRPr="002170FC">
          <w:rPr>
            <w:rStyle w:val="a9"/>
            <w:rFonts w:ascii="Meiryo UI" w:eastAsia="Meiryo UI" w:hAnsi="Meiryo UI" w:cs="Meiryo UI"/>
            <w:sz w:val="22"/>
          </w:rPr>
          <w:t>登録のメリットを説明する動画をご覧ください</w:t>
        </w:r>
        <w:r w:rsidR="007C57F2">
          <w:rPr>
            <w:rStyle w:val="a9"/>
            <w:rFonts w:ascii="Meiryo UI" w:eastAsia="Meiryo UI" w:hAnsi="Meiryo UI" w:cs="Meiryo UI" w:hint="eastAsia"/>
            <w:sz w:val="22"/>
          </w:rPr>
          <w:t>(英語)</w:t>
        </w:r>
        <w:r w:rsidRPr="002170FC">
          <w:rPr>
            <w:rStyle w:val="a9"/>
            <w:rFonts w:ascii="Meiryo UI" w:eastAsia="Meiryo UI" w:hAnsi="Meiryo UI" w:cs="Meiryo UI"/>
            <w:sz w:val="22"/>
          </w:rPr>
          <w:t xml:space="preserve">。 </w:t>
        </w:r>
      </w:hyperlink>
    </w:p>
    <w:p w:rsidR="00F20F9F" w:rsidRPr="002170FC" w:rsidRDefault="000D7DD5" w:rsidP="00CA73DC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b/>
          <w:color w:val="231F20"/>
          <w:sz w:val="20"/>
          <w:szCs w:val="22"/>
        </w:rPr>
      </w:pPr>
      <w:hyperlink r:id="rId10" w:history="1"/>
    </w:p>
    <w:p w:rsidR="00B37BC7" w:rsidRPr="002170FC" w:rsidRDefault="00E715AD" w:rsidP="00CA73DC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b/>
          <w:color w:val="7BC143"/>
          <w:sz w:val="22"/>
          <w:szCs w:val="22"/>
        </w:rPr>
      </w:pPr>
      <w:r w:rsidRPr="002170FC">
        <w:rPr>
          <w:rFonts w:ascii="Meiryo UI" w:eastAsia="Meiryo UI" w:hAnsi="Meiryo UI" w:cs="Meiryo UI"/>
          <w:b/>
          <w:color w:val="7BC143"/>
          <w:sz w:val="22"/>
        </w:rPr>
        <w:t>UpToDate Anywhereの特長：</w:t>
      </w:r>
    </w:p>
    <w:p w:rsidR="00E715AD" w:rsidRPr="002170FC" w:rsidRDefault="00E715AD" w:rsidP="00E715AD">
      <w:pPr>
        <w:numPr>
          <w:ilvl w:val="0"/>
          <w:numId w:val="11"/>
        </w:numPr>
        <w:contextualSpacing/>
        <w:rPr>
          <w:rFonts w:ascii="Meiryo UI" w:eastAsia="Meiryo UI" w:hAnsi="Meiryo UI" w:cs="Meiryo UI"/>
          <w:sz w:val="22"/>
          <w:szCs w:val="22"/>
        </w:rPr>
      </w:pPr>
      <w:r w:rsidRPr="002170FC">
        <w:rPr>
          <w:rFonts w:ascii="Meiryo UI" w:eastAsia="Meiryo UI" w:hAnsi="Meiryo UI" w:cs="Meiryo UI"/>
          <w:sz w:val="22"/>
        </w:rPr>
        <w:t>UpToDate無料モバイルアプリ</w:t>
      </w:r>
      <w:r w:rsidR="00253050">
        <w:rPr>
          <w:rFonts w:ascii="Meiryo UI" w:eastAsia="Meiryo UI" w:hAnsi="Meiryo UI" w:cs="Meiryo UI" w:hint="eastAsia"/>
          <w:sz w:val="22"/>
        </w:rPr>
        <w:t>が</w:t>
      </w:r>
      <w:r w:rsidR="00015237">
        <w:rPr>
          <w:rFonts w:ascii="Meiryo UI" w:eastAsia="Meiryo UI" w:hAnsi="Meiryo UI" w:cs="Meiryo UI" w:hint="eastAsia"/>
          <w:sz w:val="22"/>
        </w:rPr>
        <w:t>利用</w:t>
      </w:r>
      <w:r w:rsidR="00253050">
        <w:rPr>
          <w:rFonts w:ascii="Meiryo UI" w:eastAsia="Meiryo UI" w:hAnsi="Meiryo UI" w:cs="Meiryo UI" w:hint="eastAsia"/>
          <w:sz w:val="22"/>
        </w:rPr>
        <w:t>可能</w:t>
      </w:r>
      <w:r w:rsidRPr="002170FC">
        <w:rPr>
          <w:rFonts w:ascii="Meiryo UI" w:eastAsia="Meiryo UI" w:hAnsi="Meiryo UI" w:cs="Meiryo UI"/>
          <w:sz w:val="22"/>
        </w:rPr>
        <w:t xml:space="preserve"> </w:t>
      </w:r>
    </w:p>
    <w:p w:rsidR="00E715AD" w:rsidRPr="002170FC" w:rsidRDefault="00E715AD" w:rsidP="00E715AD">
      <w:pPr>
        <w:numPr>
          <w:ilvl w:val="0"/>
          <w:numId w:val="11"/>
        </w:numPr>
        <w:contextualSpacing/>
        <w:rPr>
          <w:rFonts w:ascii="Meiryo UI" w:eastAsia="Meiryo UI" w:hAnsi="Meiryo UI" w:cs="Meiryo UI"/>
          <w:sz w:val="22"/>
          <w:szCs w:val="22"/>
        </w:rPr>
      </w:pPr>
      <w:r w:rsidRPr="002170FC">
        <w:rPr>
          <w:rFonts w:ascii="Meiryo UI" w:eastAsia="Meiryo UI" w:hAnsi="Meiryo UI" w:cs="Meiryo UI"/>
          <w:sz w:val="22"/>
        </w:rPr>
        <w:t>遠隔</w:t>
      </w:r>
      <w:r w:rsidR="00BF6772">
        <w:rPr>
          <w:rFonts w:ascii="Meiryo UI" w:eastAsia="Meiryo UI" w:hAnsi="Meiryo UI" w:cs="Meiryo UI" w:hint="eastAsia"/>
          <w:sz w:val="22"/>
        </w:rPr>
        <w:t>(</w:t>
      </w:r>
      <w:r w:rsidR="00E23A58">
        <w:rPr>
          <w:rFonts w:ascii="Meiryo UI" w:eastAsia="Meiryo UI" w:hAnsi="Meiryo UI" w:cs="Meiryo UI" w:hint="eastAsia"/>
          <w:sz w:val="22"/>
        </w:rPr>
        <w:t>当</w:t>
      </w:r>
      <w:r w:rsidRPr="002170FC">
        <w:rPr>
          <w:rFonts w:ascii="Meiryo UI" w:eastAsia="Meiryo UI" w:hAnsi="Meiryo UI" w:cs="Meiryo UI"/>
          <w:sz w:val="22"/>
        </w:rPr>
        <w:t>機関のネットワーク以外</w:t>
      </w:r>
      <w:r w:rsidR="00BF6772">
        <w:rPr>
          <w:rFonts w:ascii="Meiryo UI" w:eastAsia="Meiryo UI" w:hAnsi="Meiryo UI" w:cs="Meiryo UI" w:hint="eastAsia"/>
          <w:sz w:val="22"/>
        </w:rPr>
        <w:t>)</w:t>
      </w:r>
      <w:r w:rsidRPr="002170FC">
        <w:rPr>
          <w:rFonts w:ascii="Meiryo UI" w:eastAsia="Meiryo UI" w:hAnsi="Meiryo UI" w:cs="Meiryo UI"/>
          <w:sz w:val="22"/>
        </w:rPr>
        <w:t>からUpToDateに簡単にアクセス</w:t>
      </w:r>
    </w:p>
    <w:p w:rsidR="00E715AD" w:rsidRPr="002170FC" w:rsidRDefault="00E715AD" w:rsidP="00E715AD">
      <w:pPr>
        <w:numPr>
          <w:ilvl w:val="0"/>
          <w:numId w:val="11"/>
        </w:numPr>
        <w:contextualSpacing/>
        <w:rPr>
          <w:rFonts w:ascii="Meiryo UI" w:eastAsia="Meiryo UI" w:hAnsi="Meiryo UI" w:cs="Meiryo UI"/>
          <w:sz w:val="22"/>
          <w:szCs w:val="22"/>
        </w:rPr>
      </w:pPr>
      <w:r w:rsidRPr="002170FC">
        <w:rPr>
          <w:rFonts w:ascii="Meiryo UI" w:eastAsia="Meiryo UI" w:hAnsi="Meiryo UI" w:cs="Meiryo UI"/>
          <w:sz w:val="22"/>
        </w:rPr>
        <w:t>施設内外でUpToDateを使用して臨床上の疑問を検索すると、追加料金なしで生涯教育（CME/CE/CPD</w:t>
      </w:r>
      <w:r w:rsidR="002170FC">
        <w:rPr>
          <w:rFonts w:ascii="Meiryo UI" w:eastAsia="Meiryo UI" w:hAnsi="Meiryo UI" w:cs="Meiryo UI" w:hint="eastAsia"/>
          <w:sz w:val="22"/>
        </w:rPr>
        <w:t>）</w:t>
      </w:r>
      <w:r w:rsidRPr="002170FC">
        <w:rPr>
          <w:rFonts w:ascii="Meiryo UI" w:eastAsia="Meiryo UI" w:hAnsi="Meiryo UI" w:cs="Meiryo UI"/>
          <w:sz w:val="22"/>
        </w:rPr>
        <w:t>単位</w:t>
      </w:r>
      <w:r w:rsidR="00253050">
        <w:rPr>
          <w:rFonts w:ascii="Meiryo UI" w:eastAsia="Meiryo UI" w:hAnsi="Meiryo UI" w:cs="Meiryo UI" w:hint="eastAsia"/>
          <w:sz w:val="22"/>
        </w:rPr>
        <w:t>を取得</w:t>
      </w:r>
      <w:r w:rsidR="00253050">
        <w:rPr>
          <w:rFonts w:ascii="Meiryo UI" w:eastAsia="Meiryo UI" w:hAnsi="Meiryo UI" w:cs="Meiryo UI"/>
          <w:sz w:val="22"/>
        </w:rPr>
        <w:t>－モバイル端末からの利用でも</w:t>
      </w:r>
      <w:r w:rsidR="00253050">
        <w:rPr>
          <w:rFonts w:ascii="Meiryo UI" w:eastAsia="Meiryo UI" w:hAnsi="Meiryo UI" w:cs="Meiryo UI" w:hint="eastAsia"/>
          <w:sz w:val="22"/>
        </w:rPr>
        <w:t>可能</w:t>
      </w:r>
    </w:p>
    <w:p w:rsidR="00204F46" w:rsidRPr="002170FC" w:rsidRDefault="00253050" w:rsidP="00204F46">
      <w:pPr>
        <w:numPr>
          <w:ilvl w:val="0"/>
          <w:numId w:val="11"/>
        </w:num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</w:rPr>
        <w:t>隔週発行のニュースレターで</w:t>
      </w:r>
      <w:r w:rsidR="00204F46" w:rsidRPr="002170FC">
        <w:rPr>
          <w:rFonts w:ascii="Meiryo UI" w:eastAsia="Meiryo UI" w:hAnsi="Meiryo UI" w:cs="Meiryo UI"/>
          <w:sz w:val="22"/>
        </w:rPr>
        <w:t>重要な最新臨床情報を把握</w:t>
      </w:r>
    </w:p>
    <w:p w:rsidR="0068486E" w:rsidRPr="002170FC" w:rsidRDefault="0068486E" w:rsidP="0068486E">
      <w:pPr>
        <w:ind w:left="720"/>
        <w:rPr>
          <w:rFonts w:ascii="Meiryo UI" w:eastAsia="Meiryo UI" w:hAnsi="Meiryo UI" w:cs="Meiryo UI"/>
          <w:sz w:val="22"/>
          <w:szCs w:val="22"/>
        </w:rPr>
      </w:pPr>
    </w:p>
    <w:p w:rsidR="0057760F" w:rsidRPr="002170FC" w:rsidRDefault="00813D02" w:rsidP="00CA73DC">
      <w:pPr>
        <w:pStyle w:val="MediumShading1-Accent11"/>
        <w:contextualSpacing/>
        <w:rPr>
          <w:rFonts w:ascii="Meiryo UI" w:eastAsia="Meiryo UI" w:hAnsi="Meiryo UI" w:cs="Meiryo UI"/>
          <w:b/>
          <w:color w:val="7BC143"/>
        </w:rPr>
      </w:pPr>
      <w:r w:rsidRPr="002170FC">
        <w:rPr>
          <w:rFonts w:ascii="Meiryo UI" w:eastAsia="Meiryo UI" w:hAnsi="Meiryo UI" w:cs="Meiryo UI"/>
          <w:b/>
          <w:color w:val="7BC143"/>
        </w:rPr>
        <w:t>登録は簡単！</w:t>
      </w:r>
    </w:p>
    <w:p w:rsidR="00032F93" w:rsidRDefault="00813D02" w:rsidP="00032F93">
      <w:pPr>
        <w:contextualSpacing/>
        <w:rPr>
          <w:rFonts w:ascii="Meiryo UI" w:eastAsia="Meiryo UI" w:hAnsi="Meiryo UI" w:cs="Meiryo UI"/>
          <w:sz w:val="22"/>
        </w:rPr>
      </w:pPr>
      <w:r w:rsidRPr="002170FC">
        <w:rPr>
          <w:rFonts w:ascii="Meiryo UI" w:eastAsia="Meiryo UI" w:hAnsi="Meiryo UI" w:cs="Meiryo UI"/>
          <w:sz w:val="22"/>
        </w:rPr>
        <w:t>登録は</w:t>
      </w:r>
      <w:r w:rsidR="00032F93">
        <w:rPr>
          <w:rFonts w:ascii="Meiryo UI" w:eastAsia="Meiryo UI" w:hAnsi="Meiryo UI" w:cs="Meiryo UI" w:hint="eastAsia"/>
          <w:sz w:val="22"/>
        </w:rPr>
        <w:t>簡単です。</w:t>
      </w:r>
      <w:r w:rsidRPr="002170FC">
        <w:rPr>
          <w:rFonts w:ascii="Meiryo UI" w:eastAsia="Meiryo UI" w:hAnsi="Meiryo UI" w:cs="Meiryo UI"/>
          <w:sz w:val="22"/>
        </w:rPr>
        <w:t>施設内ネットワーク</w:t>
      </w:r>
      <w:r w:rsidR="00032F93">
        <w:rPr>
          <w:rFonts w:ascii="Meiryo UI" w:eastAsia="Meiryo UI" w:hAnsi="Meiryo UI" w:cs="Meiryo UI" w:hint="eastAsia"/>
          <w:sz w:val="22"/>
        </w:rPr>
        <w:t>から次の手続きを行うだけです。</w:t>
      </w:r>
    </w:p>
    <w:p w:rsidR="00813D02" w:rsidRPr="002170FC" w:rsidRDefault="000D7DD5" w:rsidP="00032F93">
      <w:pPr>
        <w:contextualSpacing/>
        <w:rPr>
          <w:rFonts w:ascii="Meiryo UI" w:eastAsia="Meiryo UI" w:hAnsi="Meiryo UI" w:cs="Meiryo UI"/>
          <w:sz w:val="20"/>
          <w:szCs w:val="22"/>
        </w:rPr>
      </w:pPr>
      <w:hyperlink r:id="rId11">
        <w:r w:rsidR="00C41B37" w:rsidRPr="002170FC">
          <w:rPr>
            <w:rStyle w:val="a9"/>
            <w:rFonts w:ascii="Meiryo UI" w:eastAsia="Meiryo UI" w:hAnsi="Meiryo UI" w:cs="Meiryo UI"/>
            <w:sz w:val="22"/>
          </w:rPr>
          <w:t>www.UpToDate.com</w:t>
        </w:r>
      </w:hyperlink>
      <w:r w:rsidR="00032F93" w:rsidRPr="00C41B37">
        <w:rPr>
          <w:rFonts w:ascii="Meiryo UI" w:eastAsia="Meiryo UI" w:hAnsi="Meiryo UI" w:cs="Meiryo UI"/>
          <w:sz w:val="22"/>
        </w:rPr>
        <w:t>にアクセスし、右上の「ログイン</w:t>
      </w:r>
      <w:r w:rsidR="00032F93" w:rsidRPr="00C41B37">
        <w:rPr>
          <w:rFonts w:ascii="Meiryo UI" w:eastAsia="Meiryo UI" w:hAnsi="Meiryo UI" w:cs="Meiryo UI" w:hint="eastAsia"/>
          <w:sz w:val="22"/>
        </w:rPr>
        <w:t>/</w:t>
      </w:r>
      <w:r w:rsidR="00032F93">
        <w:rPr>
          <w:rFonts w:ascii="Meiryo UI" w:eastAsia="Meiryo UI" w:hAnsi="Meiryo UI" w:cs="Meiryo UI" w:hint="eastAsia"/>
          <w:sz w:val="22"/>
        </w:rPr>
        <w:t>登録」</w:t>
      </w:r>
      <w:r w:rsidR="00813D02" w:rsidRPr="002170FC">
        <w:rPr>
          <w:rFonts w:ascii="Meiryo UI" w:eastAsia="Meiryo UI" w:hAnsi="Meiryo UI" w:cs="Meiryo UI"/>
          <w:sz w:val="22"/>
        </w:rPr>
        <w:t>をクリックし</w:t>
      </w:r>
      <w:r w:rsidR="00032F93">
        <w:rPr>
          <w:rFonts w:ascii="Meiryo UI" w:eastAsia="Meiryo UI" w:hAnsi="Meiryo UI" w:cs="Meiryo UI" w:hint="eastAsia"/>
          <w:sz w:val="22"/>
        </w:rPr>
        <w:t>ます。次に、画面右側の「New User」にて、ユーザー名とパスワード等必要な情報を記入すれば完了です。</w:t>
      </w:r>
    </w:p>
    <w:p w:rsidR="00C7333A" w:rsidRPr="002170FC" w:rsidRDefault="00C7333A" w:rsidP="00813D02">
      <w:pPr>
        <w:contextualSpacing/>
        <w:rPr>
          <w:rFonts w:ascii="Meiryo UI" w:eastAsia="Meiryo UI" w:hAnsi="Meiryo UI" w:cs="Meiryo UI"/>
          <w:sz w:val="22"/>
          <w:szCs w:val="22"/>
        </w:rPr>
      </w:pPr>
    </w:p>
    <w:p w:rsidR="00813D02" w:rsidRPr="002170FC" w:rsidRDefault="007C08C8" w:rsidP="007C08C8">
      <w:pPr>
        <w:ind w:firstLineChars="100" w:firstLine="220"/>
        <w:contextualSpacing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</w:rPr>
        <w:t>なお、</w:t>
      </w:r>
      <w:r w:rsidR="00813D02" w:rsidRPr="002170FC">
        <w:rPr>
          <w:rFonts w:ascii="Meiryo UI" w:eastAsia="Meiryo UI" w:hAnsi="Meiryo UI" w:cs="Meiryo UI"/>
          <w:sz w:val="22"/>
        </w:rPr>
        <w:t>このアカウントは、</w:t>
      </w:r>
      <w:r w:rsidR="00813D02" w:rsidRPr="00F971CF">
        <w:rPr>
          <w:rFonts w:ascii="Meiryo UI" w:eastAsia="Meiryo UI" w:hAnsi="Meiryo UI" w:cs="Meiryo UI"/>
          <w:sz w:val="22"/>
        </w:rPr>
        <w:t>&lt;</w:t>
      </w:r>
      <w:r w:rsidR="00F971CF" w:rsidRPr="00F971CF">
        <w:rPr>
          <w:rFonts w:ascii="Meiryo UI" w:eastAsia="Meiryo UI" w:hAnsi="Meiryo UI" w:cs="Meiryo UI" w:hint="eastAsia"/>
          <w:sz w:val="22"/>
        </w:rPr>
        <w:t>東京都済生会中央病院</w:t>
      </w:r>
      <w:r w:rsidR="00813D02" w:rsidRPr="00F971CF">
        <w:rPr>
          <w:rFonts w:ascii="Meiryo UI" w:eastAsia="Meiryo UI" w:hAnsi="Meiryo UI" w:cs="Meiryo UI"/>
          <w:color w:val="000000"/>
          <w:sz w:val="22"/>
        </w:rPr>
        <w:t>&gt;</w:t>
      </w:r>
      <w:r w:rsidR="00813D02" w:rsidRPr="002170FC">
        <w:rPr>
          <w:rFonts w:ascii="Meiryo UI" w:eastAsia="Meiryo UI" w:hAnsi="Meiryo UI" w:cs="Meiryo UI"/>
          <w:sz w:val="22"/>
        </w:rPr>
        <w:t>に在籍することで利用可能になっています。</w:t>
      </w:r>
      <w:r w:rsidR="005940E0">
        <w:rPr>
          <w:rFonts w:ascii="Meiryo UI" w:eastAsia="Meiryo UI" w:hAnsi="Meiryo UI" w:cs="Meiryo UI" w:hint="eastAsia"/>
          <w:sz w:val="22"/>
        </w:rPr>
        <w:t>上記の登録をされた方は、</w:t>
      </w:r>
      <w:r w:rsidR="00813D02" w:rsidRPr="002170FC">
        <w:rPr>
          <w:rFonts w:ascii="Meiryo UI" w:eastAsia="Meiryo UI" w:hAnsi="Meiryo UI" w:cs="Meiryo UI"/>
          <w:b/>
          <w:sz w:val="22"/>
        </w:rPr>
        <w:t>アクセス権を</w:t>
      </w:r>
      <w:r w:rsidR="005940E0">
        <w:rPr>
          <w:rFonts w:ascii="Meiryo UI" w:eastAsia="Meiryo UI" w:hAnsi="Meiryo UI" w:cs="Meiryo UI" w:hint="eastAsia"/>
          <w:b/>
          <w:sz w:val="22"/>
        </w:rPr>
        <w:t>維持</w:t>
      </w:r>
      <w:r w:rsidR="00813D02" w:rsidRPr="002170FC">
        <w:rPr>
          <w:rFonts w:ascii="Meiryo UI" w:eastAsia="Meiryo UI" w:hAnsi="Meiryo UI" w:cs="Meiryo UI"/>
          <w:b/>
          <w:sz w:val="22"/>
        </w:rPr>
        <w:t>するために、</w:t>
      </w:r>
      <w:r w:rsidR="00234241">
        <w:rPr>
          <w:rFonts w:ascii="Meiryo UI" w:eastAsia="Meiryo UI" w:hAnsi="Meiryo UI" w:cs="Meiryo UI" w:hint="eastAsia"/>
          <w:b/>
          <w:sz w:val="22"/>
        </w:rPr>
        <w:t>当</w:t>
      </w:r>
      <w:r>
        <w:rPr>
          <w:rFonts w:ascii="Meiryo UI" w:eastAsia="Meiryo UI" w:hAnsi="Meiryo UI" w:cs="Meiryo UI" w:hint="eastAsia"/>
          <w:b/>
          <w:sz w:val="22"/>
        </w:rPr>
        <w:t>施設内ネットワーク</w:t>
      </w:r>
      <w:r w:rsidR="005940E0">
        <w:rPr>
          <w:rFonts w:ascii="Meiryo UI" w:eastAsia="Meiryo UI" w:hAnsi="Meiryo UI" w:cs="Meiryo UI" w:hint="eastAsia"/>
          <w:b/>
          <w:sz w:val="22"/>
        </w:rPr>
        <w:t>からご自身のユーザー名とパスワードを利用して、</w:t>
      </w:r>
      <w:r w:rsidR="00813D02" w:rsidRPr="002170FC">
        <w:rPr>
          <w:rFonts w:ascii="Meiryo UI" w:eastAsia="Meiryo UI" w:hAnsi="Meiryo UI" w:cs="Meiryo UI"/>
          <w:b/>
          <w:sz w:val="22"/>
        </w:rPr>
        <w:t>UpToDate</w:t>
      </w:r>
      <w:r w:rsidR="005940E0">
        <w:rPr>
          <w:rFonts w:ascii="Meiryo UI" w:eastAsia="Meiryo UI" w:hAnsi="Meiryo UI" w:cs="Meiryo UI" w:hint="eastAsia"/>
          <w:b/>
          <w:sz w:val="22"/>
        </w:rPr>
        <w:t>に定期的に(90日に一度)</w:t>
      </w:r>
      <w:r w:rsidR="00813D02" w:rsidRPr="002170FC">
        <w:rPr>
          <w:rFonts w:ascii="Meiryo UI" w:eastAsia="Meiryo UI" w:hAnsi="Meiryo UI" w:cs="Meiryo UI"/>
          <w:b/>
          <w:sz w:val="22"/>
        </w:rPr>
        <w:t xml:space="preserve">ログインしてください。 </w:t>
      </w:r>
    </w:p>
    <w:p w:rsidR="0013342C" w:rsidRPr="002170FC" w:rsidRDefault="0013342C" w:rsidP="00CA73DC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b/>
          <w:color w:val="231F20"/>
          <w:sz w:val="22"/>
          <w:szCs w:val="22"/>
        </w:rPr>
      </w:pPr>
    </w:p>
    <w:p w:rsidR="00F20F9F" w:rsidRPr="002170FC" w:rsidRDefault="002170FC" w:rsidP="00CA73DC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</w:rPr>
        <w:t>UpToDate</w:t>
      </w:r>
      <w:r w:rsidR="00F20F9F" w:rsidRPr="002170FC">
        <w:rPr>
          <w:rFonts w:ascii="Meiryo UI" w:eastAsia="Meiryo UI" w:hAnsi="Meiryo UI" w:cs="Meiryo UI"/>
          <w:sz w:val="22"/>
        </w:rPr>
        <w:t>を活用し、臨床活動に是非</w:t>
      </w:r>
      <w:r>
        <w:rPr>
          <w:rFonts w:ascii="Meiryo UI" w:eastAsia="Meiryo UI" w:hAnsi="Meiryo UI" w:cs="Meiryo UI" w:hint="eastAsia"/>
          <w:sz w:val="22"/>
        </w:rPr>
        <w:t>お</w:t>
      </w:r>
      <w:r>
        <w:rPr>
          <w:rFonts w:ascii="Meiryo UI" w:eastAsia="Meiryo UI" w:hAnsi="Meiryo UI" w:cs="Meiryo UI"/>
          <w:sz w:val="22"/>
        </w:rPr>
        <w:t>役立て</w:t>
      </w:r>
      <w:r w:rsidR="00F20F9F" w:rsidRPr="002170FC">
        <w:rPr>
          <w:rFonts w:ascii="Meiryo UI" w:eastAsia="Meiryo UI" w:hAnsi="Meiryo UI" w:cs="Meiryo UI"/>
          <w:sz w:val="22"/>
        </w:rPr>
        <w:t xml:space="preserve">ください。 </w:t>
      </w:r>
    </w:p>
    <w:p w:rsidR="00F20F9F" w:rsidRPr="002170FC" w:rsidRDefault="00F20F9F" w:rsidP="00CA73DC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b/>
          <w:color w:val="231F20"/>
          <w:sz w:val="22"/>
          <w:szCs w:val="22"/>
        </w:rPr>
      </w:pPr>
    </w:p>
    <w:p w:rsidR="005D02C9" w:rsidRPr="002170FC" w:rsidRDefault="005D02C9" w:rsidP="005D02C9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sz w:val="22"/>
          <w:szCs w:val="22"/>
        </w:rPr>
      </w:pPr>
      <w:r w:rsidRPr="002170FC">
        <w:rPr>
          <w:rFonts w:ascii="Meiryo UI" w:eastAsia="Meiryo UI" w:hAnsi="Meiryo UI" w:cs="Meiryo UI"/>
          <w:b/>
          <w:color w:val="7BC143"/>
          <w:sz w:val="22"/>
        </w:rPr>
        <w:t>患者</w:t>
      </w:r>
      <w:r w:rsidR="002B02EE">
        <w:rPr>
          <w:rFonts w:ascii="Meiryo UI" w:eastAsia="Meiryo UI" w:hAnsi="Meiryo UI" w:cs="Meiryo UI" w:hint="eastAsia"/>
          <w:b/>
          <w:color w:val="7BC143"/>
          <w:sz w:val="22"/>
        </w:rPr>
        <w:t>の</w:t>
      </w:r>
      <w:r w:rsidRPr="002170FC">
        <w:rPr>
          <w:rFonts w:ascii="Meiryo UI" w:eastAsia="Meiryo UI" w:hAnsi="Meiryo UI" w:cs="Meiryo UI"/>
          <w:b/>
          <w:color w:val="7BC143"/>
          <w:sz w:val="22"/>
        </w:rPr>
        <w:t xml:space="preserve">アウトカムにプラスの影響を与えるUpToDateの詳細は、 </w:t>
      </w:r>
      <w:hyperlink r:id="rId12">
        <w:r w:rsidR="00043CF8" w:rsidRPr="002170FC">
          <w:rPr>
            <w:rStyle w:val="a9"/>
            <w:rFonts w:ascii="Meiryo UI" w:eastAsia="Meiryo UI" w:hAnsi="Meiryo UI" w:cs="Meiryo UI"/>
            <w:sz w:val="22"/>
          </w:rPr>
          <w:t>こちらの動画をご覧ください</w:t>
        </w:r>
      </w:hyperlink>
      <w:r w:rsidR="00032F93">
        <w:rPr>
          <w:rStyle w:val="a9"/>
          <w:rFonts w:ascii="Meiryo UI" w:eastAsia="Meiryo UI" w:hAnsi="Meiryo UI" w:cs="Meiryo UI" w:hint="eastAsia"/>
          <w:sz w:val="22"/>
        </w:rPr>
        <w:t>(日本語字幕付き)</w:t>
      </w:r>
      <w:r w:rsidR="00043CF8" w:rsidRPr="00032F93">
        <w:rPr>
          <w:rStyle w:val="a9"/>
          <w:sz w:val="22"/>
        </w:rPr>
        <w:t>。</w:t>
      </w:r>
      <w:r w:rsidR="00043CF8" w:rsidRPr="00032F93">
        <w:rPr>
          <w:rStyle w:val="a9"/>
        </w:rPr>
        <w:t xml:space="preserve"> </w:t>
      </w:r>
      <w:r w:rsidR="00043CF8" w:rsidRPr="002170FC">
        <w:rPr>
          <w:rFonts w:ascii="Meiryo UI" w:eastAsia="Meiryo UI" w:hAnsi="Meiryo UI" w:cs="Meiryo UI"/>
          <w:sz w:val="22"/>
        </w:rPr>
        <w:t xml:space="preserve"> </w:t>
      </w:r>
    </w:p>
    <w:p w:rsidR="005D02C9" w:rsidRPr="002170FC" w:rsidRDefault="005D02C9" w:rsidP="005D02C9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sz w:val="22"/>
          <w:szCs w:val="22"/>
        </w:rPr>
      </w:pPr>
    </w:p>
    <w:p w:rsidR="0013342C" w:rsidRPr="002170FC" w:rsidRDefault="0013342C" w:rsidP="005D02C9">
      <w:pPr>
        <w:autoSpaceDE w:val="0"/>
        <w:autoSpaceDN w:val="0"/>
        <w:adjustRightInd w:val="0"/>
        <w:contextualSpacing/>
        <w:rPr>
          <w:rFonts w:ascii="Meiryo UI" w:eastAsia="Meiryo UI" w:hAnsi="Meiryo UI" w:cs="Meiryo UI"/>
          <w:b/>
          <w:color w:val="7BC143"/>
          <w:sz w:val="22"/>
          <w:szCs w:val="22"/>
        </w:rPr>
      </w:pPr>
      <w:r w:rsidRPr="002170FC">
        <w:rPr>
          <w:rFonts w:ascii="Meiryo UI" w:eastAsia="Meiryo UI" w:hAnsi="Meiryo UI" w:cs="Meiryo UI"/>
          <w:b/>
          <w:color w:val="7BC143"/>
          <w:sz w:val="22"/>
        </w:rPr>
        <w:t>ご質問等は以下までお問い合わせください</w:t>
      </w:r>
      <w:r w:rsidR="00E23A58">
        <w:rPr>
          <w:rFonts w:ascii="Meiryo UI" w:eastAsia="Meiryo UI" w:hAnsi="Meiryo UI" w:cs="Meiryo UI" w:hint="eastAsia"/>
          <w:b/>
          <w:color w:val="7BC143"/>
          <w:sz w:val="22"/>
        </w:rPr>
        <w:t xml:space="preserve">　</w:t>
      </w:r>
      <w:r w:rsidRPr="002170FC">
        <w:rPr>
          <w:rFonts w:ascii="Meiryo UI" w:eastAsia="Meiryo UI" w:hAnsi="Meiryo UI" w:cs="Meiryo UI"/>
          <w:b/>
          <w:color w:val="7BC143"/>
          <w:sz w:val="22"/>
        </w:rPr>
        <w:t>:</w:t>
      </w:r>
    </w:p>
    <w:p w:rsidR="0013342C" w:rsidRPr="00F971CF" w:rsidRDefault="00F971CF" w:rsidP="00654A6C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医療情報センター図書室　相澤(内線4645、Email:c-lib@saichu.jp)</w:t>
      </w:r>
    </w:p>
    <w:p w:rsidR="00D11619" w:rsidRPr="002170FC" w:rsidRDefault="00EC1865" w:rsidP="00D11619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ascii="Meiryo UI" w:eastAsia="Meiryo UI" w:hAnsi="Meiryo UI" w:cs="Meiryo UI"/>
          <w:sz w:val="22"/>
          <w:szCs w:val="22"/>
        </w:rPr>
      </w:pPr>
      <w:r w:rsidRPr="002170FC">
        <w:rPr>
          <w:rFonts w:ascii="Meiryo UI" w:eastAsia="Meiryo UI" w:hAnsi="Meiryo UI" w:cs="Meiryo UI"/>
          <w:sz w:val="22"/>
        </w:rPr>
        <w:t>UpToDateカスタマーサービス　E メール（</w:t>
      </w:r>
      <w:hyperlink r:id="rId13">
        <w:r w:rsidRPr="002170FC">
          <w:rPr>
            <w:rStyle w:val="a9"/>
            <w:rFonts w:ascii="Meiryo UI" w:eastAsia="Meiryo UI" w:hAnsi="Meiryo UI" w:cs="Meiryo UI"/>
            <w:sz w:val="22"/>
          </w:rPr>
          <w:t>customerservice@uptodate.com</w:t>
        </w:r>
      </w:hyperlink>
      <w:r w:rsidRPr="002170FC">
        <w:rPr>
          <w:rFonts w:ascii="Meiryo UI" w:eastAsia="Meiryo UI" w:hAnsi="Meiryo UI" w:cs="Meiryo UI"/>
          <w:sz w:val="22"/>
        </w:rPr>
        <w:t>）またはお電話（</w:t>
      </w:r>
      <w:hyperlink r:id="rId14">
        <w:r w:rsidRPr="002170FC">
          <w:rPr>
            <w:rStyle w:val="a9"/>
            <w:rFonts w:ascii="Meiryo UI" w:eastAsia="Meiryo UI" w:hAnsi="Meiryo UI" w:cs="Meiryo UI"/>
            <w:sz w:val="22"/>
          </w:rPr>
          <w:t>+1-781-392-2000</w:t>
        </w:r>
      </w:hyperlink>
      <w:r w:rsidRPr="002170FC">
        <w:rPr>
          <w:rFonts w:ascii="Meiryo UI" w:eastAsia="Meiryo UI" w:hAnsi="Meiryo UI" w:cs="Meiryo UI"/>
        </w:rPr>
        <w:t>）</w:t>
      </w:r>
    </w:p>
    <w:p w:rsidR="00813D02" w:rsidRPr="002170FC" w:rsidRDefault="00813D02" w:rsidP="00215C4C">
      <w:pPr>
        <w:autoSpaceDE w:val="0"/>
        <w:autoSpaceDN w:val="0"/>
        <w:adjustRightInd w:val="0"/>
        <w:spacing w:after="240" w:line="276" w:lineRule="auto"/>
        <w:contextualSpacing/>
        <w:rPr>
          <w:rFonts w:ascii="Meiryo UI" w:eastAsia="Meiryo UI" w:hAnsi="Meiryo UI" w:cs="Meiryo UI"/>
          <w:i/>
          <w:iCs/>
          <w:sz w:val="16"/>
          <w:szCs w:val="16"/>
        </w:rPr>
      </w:pPr>
    </w:p>
    <w:p w:rsidR="00BB5D40" w:rsidRPr="002170FC" w:rsidRDefault="00EA6CEF" w:rsidP="00215C4C">
      <w:pPr>
        <w:autoSpaceDE w:val="0"/>
        <w:autoSpaceDN w:val="0"/>
        <w:adjustRightInd w:val="0"/>
        <w:spacing w:after="240" w:line="276" w:lineRule="auto"/>
        <w:contextualSpacing/>
        <w:rPr>
          <w:rFonts w:ascii="Meiryo UI" w:eastAsia="Meiryo UI" w:hAnsi="Meiryo UI" w:cs="Meiryo UI"/>
          <w:i/>
          <w:sz w:val="16"/>
          <w:szCs w:val="16"/>
        </w:rPr>
      </w:pPr>
      <w:r w:rsidRPr="002170FC">
        <w:rPr>
          <w:rFonts w:ascii="Meiryo UI" w:eastAsia="Meiryo UI" w:hAnsi="Meiryo UI" w:cs="Meiryo UI"/>
          <w:i/>
          <w:sz w:val="16"/>
        </w:rPr>
        <w:t>詳細は</w:t>
      </w:r>
      <w:r w:rsidRPr="002170FC">
        <w:rPr>
          <w:rFonts w:ascii="Meiryo UI" w:eastAsia="Meiryo UI" w:hAnsi="Meiryo UI" w:cs="Meiryo UI"/>
          <w:sz w:val="16"/>
        </w:rPr>
        <w:t>www.uptodate.com/home/trademark</w:t>
      </w:r>
      <w:r w:rsidRPr="002170FC">
        <w:rPr>
          <w:rFonts w:ascii="Meiryo UI" w:eastAsia="Meiryo UI" w:hAnsi="Meiryo UI" w:cs="Meiryo UI"/>
          <w:i/>
          <w:sz w:val="16"/>
        </w:rPr>
        <w:t>をご覧ください。</w:t>
      </w:r>
    </w:p>
    <w:sectPr w:rsidR="00BB5D40" w:rsidRPr="002170FC" w:rsidSect="00EA6CEF">
      <w:pgSz w:w="12240" w:h="15840"/>
      <w:pgMar w:top="1008" w:right="1440" w:bottom="1008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95" w:rsidRDefault="001F2C95" w:rsidP="00E826D4">
      <w:r>
        <w:separator/>
      </w:r>
    </w:p>
  </w:endnote>
  <w:endnote w:type="continuationSeparator" w:id="0">
    <w:p w:rsidR="001F2C95" w:rsidRDefault="001F2C95" w:rsidP="00E8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95" w:rsidRDefault="001F2C95" w:rsidP="00E826D4">
      <w:r>
        <w:separator/>
      </w:r>
    </w:p>
  </w:footnote>
  <w:footnote w:type="continuationSeparator" w:id="0">
    <w:p w:rsidR="001F2C95" w:rsidRDefault="001F2C95" w:rsidP="00E8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B2CF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90FB1"/>
    <w:multiLevelType w:val="hybridMultilevel"/>
    <w:tmpl w:val="61E2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609FF"/>
    <w:multiLevelType w:val="hybridMultilevel"/>
    <w:tmpl w:val="75D6E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205"/>
    <w:multiLevelType w:val="hybridMultilevel"/>
    <w:tmpl w:val="FB5464F8"/>
    <w:lvl w:ilvl="0" w:tplc="028CE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4E8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49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AD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23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88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04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00C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69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3281A"/>
    <w:multiLevelType w:val="hybridMultilevel"/>
    <w:tmpl w:val="6C64D8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2054C45"/>
    <w:multiLevelType w:val="hybridMultilevel"/>
    <w:tmpl w:val="6C2C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C3279"/>
    <w:multiLevelType w:val="hybridMultilevel"/>
    <w:tmpl w:val="FDB46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87860"/>
    <w:multiLevelType w:val="hybridMultilevel"/>
    <w:tmpl w:val="8462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4581D"/>
    <w:multiLevelType w:val="hybridMultilevel"/>
    <w:tmpl w:val="7A50B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10F1C"/>
    <w:multiLevelType w:val="hybridMultilevel"/>
    <w:tmpl w:val="A09E7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071F7"/>
    <w:multiLevelType w:val="hybridMultilevel"/>
    <w:tmpl w:val="DD28E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E2332"/>
    <w:multiLevelType w:val="hybridMultilevel"/>
    <w:tmpl w:val="0106A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E2BE3"/>
    <w:multiLevelType w:val="hybridMultilevel"/>
    <w:tmpl w:val="9C1A0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D60DE"/>
    <w:multiLevelType w:val="hybridMultilevel"/>
    <w:tmpl w:val="C3F89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9633A2"/>
    <w:multiLevelType w:val="hybridMultilevel"/>
    <w:tmpl w:val="D930B6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BE42EA"/>
    <w:multiLevelType w:val="hybridMultilevel"/>
    <w:tmpl w:val="E630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14"/>
  </w:num>
  <w:num w:numId="15">
    <w:abstractNumId w:val="1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2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7"/>
    <w:rsid w:val="00006F4D"/>
    <w:rsid w:val="00015237"/>
    <w:rsid w:val="0002568F"/>
    <w:rsid w:val="00032F93"/>
    <w:rsid w:val="00036A71"/>
    <w:rsid w:val="00043CF8"/>
    <w:rsid w:val="00050C6C"/>
    <w:rsid w:val="00066CC3"/>
    <w:rsid w:val="00075269"/>
    <w:rsid w:val="00092E06"/>
    <w:rsid w:val="00093295"/>
    <w:rsid w:val="0009621A"/>
    <w:rsid w:val="000B5AFC"/>
    <w:rsid w:val="000D7DD5"/>
    <w:rsid w:val="000F3AF1"/>
    <w:rsid w:val="000F5AFC"/>
    <w:rsid w:val="00100C38"/>
    <w:rsid w:val="001254EB"/>
    <w:rsid w:val="0013342C"/>
    <w:rsid w:val="001373E8"/>
    <w:rsid w:val="00151924"/>
    <w:rsid w:val="001534CB"/>
    <w:rsid w:val="00190447"/>
    <w:rsid w:val="00196AFB"/>
    <w:rsid w:val="001C3558"/>
    <w:rsid w:val="001C3994"/>
    <w:rsid w:val="001F2C95"/>
    <w:rsid w:val="001F49A7"/>
    <w:rsid w:val="002042C1"/>
    <w:rsid w:val="00204F46"/>
    <w:rsid w:val="00213928"/>
    <w:rsid w:val="00215C4C"/>
    <w:rsid w:val="002170FC"/>
    <w:rsid w:val="0022693D"/>
    <w:rsid w:val="00234241"/>
    <w:rsid w:val="00247091"/>
    <w:rsid w:val="00253050"/>
    <w:rsid w:val="00254820"/>
    <w:rsid w:val="00266079"/>
    <w:rsid w:val="002B02EE"/>
    <w:rsid w:val="002D64DA"/>
    <w:rsid w:val="002E3868"/>
    <w:rsid w:val="002F0AC3"/>
    <w:rsid w:val="0030108C"/>
    <w:rsid w:val="00322224"/>
    <w:rsid w:val="0032762A"/>
    <w:rsid w:val="0033285D"/>
    <w:rsid w:val="00337403"/>
    <w:rsid w:val="00342270"/>
    <w:rsid w:val="00345865"/>
    <w:rsid w:val="00352DF8"/>
    <w:rsid w:val="00375222"/>
    <w:rsid w:val="003848DA"/>
    <w:rsid w:val="00397163"/>
    <w:rsid w:val="003B3DC9"/>
    <w:rsid w:val="003D1206"/>
    <w:rsid w:val="003E3994"/>
    <w:rsid w:val="004343A6"/>
    <w:rsid w:val="00456B8F"/>
    <w:rsid w:val="0046414D"/>
    <w:rsid w:val="00491199"/>
    <w:rsid w:val="00497524"/>
    <w:rsid w:val="004A41ED"/>
    <w:rsid w:val="004B5EA3"/>
    <w:rsid w:val="004C5070"/>
    <w:rsid w:val="004E7850"/>
    <w:rsid w:val="005169AD"/>
    <w:rsid w:val="00517E34"/>
    <w:rsid w:val="005445DE"/>
    <w:rsid w:val="0057760F"/>
    <w:rsid w:val="005940E0"/>
    <w:rsid w:val="00596FC1"/>
    <w:rsid w:val="005A26D9"/>
    <w:rsid w:val="005A7799"/>
    <w:rsid w:val="005B63D2"/>
    <w:rsid w:val="005D02C9"/>
    <w:rsid w:val="005E0519"/>
    <w:rsid w:val="005E46FD"/>
    <w:rsid w:val="00622BA0"/>
    <w:rsid w:val="00652B3C"/>
    <w:rsid w:val="00654A6C"/>
    <w:rsid w:val="0068486E"/>
    <w:rsid w:val="00693D05"/>
    <w:rsid w:val="006A36B6"/>
    <w:rsid w:val="006D7CBF"/>
    <w:rsid w:val="006F7010"/>
    <w:rsid w:val="0073489F"/>
    <w:rsid w:val="0077470A"/>
    <w:rsid w:val="00791155"/>
    <w:rsid w:val="00796FC9"/>
    <w:rsid w:val="007C08C8"/>
    <w:rsid w:val="007C57F2"/>
    <w:rsid w:val="007C697D"/>
    <w:rsid w:val="00805293"/>
    <w:rsid w:val="00813D02"/>
    <w:rsid w:val="00822A42"/>
    <w:rsid w:val="008333B7"/>
    <w:rsid w:val="008342FB"/>
    <w:rsid w:val="00847102"/>
    <w:rsid w:val="0084736E"/>
    <w:rsid w:val="0085756E"/>
    <w:rsid w:val="00867E11"/>
    <w:rsid w:val="00886CF0"/>
    <w:rsid w:val="008B314E"/>
    <w:rsid w:val="008B6DE4"/>
    <w:rsid w:val="008E471B"/>
    <w:rsid w:val="00904DF4"/>
    <w:rsid w:val="00920D81"/>
    <w:rsid w:val="00927521"/>
    <w:rsid w:val="0093722C"/>
    <w:rsid w:val="0097055F"/>
    <w:rsid w:val="00977798"/>
    <w:rsid w:val="00987B3A"/>
    <w:rsid w:val="009A749D"/>
    <w:rsid w:val="009B4929"/>
    <w:rsid w:val="009F28F6"/>
    <w:rsid w:val="00A031A1"/>
    <w:rsid w:val="00A20FB7"/>
    <w:rsid w:val="00A57735"/>
    <w:rsid w:val="00A72301"/>
    <w:rsid w:val="00AA31AA"/>
    <w:rsid w:val="00AC4026"/>
    <w:rsid w:val="00AE067D"/>
    <w:rsid w:val="00AF3128"/>
    <w:rsid w:val="00B01CA7"/>
    <w:rsid w:val="00B07E23"/>
    <w:rsid w:val="00B14D1B"/>
    <w:rsid w:val="00B37BC7"/>
    <w:rsid w:val="00B8434F"/>
    <w:rsid w:val="00BA333B"/>
    <w:rsid w:val="00BB5D40"/>
    <w:rsid w:val="00BB6044"/>
    <w:rsid w:val="00BE4030"/>
    <w:rsid w:val="00BF6772"/>
    <w:rsid w:val="00C22105"/>
    <w:rsid w:val="00C41B37"/>
    <w:rsid w:val="00C447C3"/>
    <w:rsid w:val="00C7333A"/>
    <w:rsid w:val="00C9389F"/>
    <w:rsid w:val="00C96F61"/>
    <w:rsid w:val="00CA73DC"/>
    <w:rsid w:val="00CA7A59"/>
    <w:rsid w:val="00CC185E"/>
    <w:rsid w:val="00CD6346"/>
    <w:rsid w:val="00D01D24"/>
    <w:rsid w:val="00D11619"/>
    <w:rsid w:val="00D26BFF"/>
    <w:rsid w:val="00D37D6F"/>
    <w:rsid w:val="00D62A4A"/>
    <w:rsid w:val="00DE7137"/>
    <w:rsid w:val="00E13E0C"/>
    <w:rsid w:val="00E23318"/>
    <w:rsid w:val="00E23A58"/>
    <w:rsid w:val="00E344A1"/>
    <w:rsid w:val="00E71209"/>
    <w:rsid w:val="00E715AD"/>
    <w:rsid w:val="00E826D4"/>
    <w:rsid w:val="00EA6CEF"/>
    <w:rsid w:val="00EB08F1"/>
    <w:rsid w:val="00EC1865"/>
    <w:rsid w:val="00EF6EED"/>
    <w:rsid w:val="00EF716B"/>
    <w:rsid w:val="00EF7E10"/>
    <w:rsid w:val="00F00947"/>
    <w:rsid w:val="00F20F9F"/>
    <w:rsid w:val="00F529B6"/>
    <w:rsid w:val="00F60749"/>
    <w:rsid w:val="00F8036E"/>
    <w:rsid w:val="00F971CF"/>
    <w:rsid w:val="00F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ja-JP" w:eastAsia="ja-JP" w:bidi="ja-J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94"/>
    <w:rPr>
      <w:sz w:val="16"/>
      <w:szCs w:val="16"/>
    </w:rPr>
  </w:style>
  <w:style w:type="character" w:customStyle="1" w:styleId="a4">
    <w:name w:val="吹き出し (文字)"/>
    <w:link w:val="a3"/>
    <w:uiPriority w:val="99"/>
    <w:semiHidden/>
    <w:rsid w:val="003E3994"/>
    <w:rPr>
      <w:rFonts w:ascii="ＭＳ 明朝" w:eastAsia="ＭＳ 明朝" w:hAnsi="ＭＳ 明朝" w:cs="ＭＳ 明朝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26D4"/>
    <w:pPr>
      <w:tabs>
        <w:tab w:val="center" w:pos="4680"/>
        <w:tab w:val="right" w:pos="9360"/>
      </w:tabs>
    </w:pPr>
  </w:style>
  <w:style w:type="character" w:customStyle="1" w:styleId="a6">
    <w:name w:val="ヘッダー (文字)"/>
    <w:link w:val="a5"/>
    <w:uiPriority w:val="99"/>
    <w:rsid w:val="00E826D4"/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826D4"/>
    <w:pPr>
      <w:tabs>
        <w:tab w:val="center" w:pos="4680"/>
        <w:tab w:val="right" w:pos="9360"/>
      </w:tabs>
    </w:pPr>
  </w:style>
  <w:style w:type="character" w:customStyle="1" w:styleId="a8">
    <w:name w:val="フッター (文字)"/>
    <w:link w:val="a7"/>
    <w:uiPriority w:val="99"/>
    <w:rsid w:val="00E826D4"/>
    <w:rPr>
      <w:rFonts w:ascii="ＭＳ 明朝" w:eastAsia="ＭＳ 明朝" w:hAnsi="ＭＳ 明朝"/>
      <w:sz w:val="24"/>
      <w:szCs w:val="24"/>
    </w:rPr>
  </w:style>
  <w:style w:type="paragraph" w:customStyle="1" w:styleId="MediumGrid1-Accent21">
    <w:name w:val="Medium Grid 1 - Accent 21"/>
    <w:basedOn w:val="a"/>
    <w:uiPriority w:val="34"/>
    <w:qFormat/>
    <w:rsid w:val="001373E8"/>
    <w:pPr>
      <w:ind w:left="720"/>
    </w:pPr>
  </w:style>
  <w:style w:type="character" w:styleId="a9">
    <w:name w:val="Hyperlink"/>
    <w:uiPriority w:val="99"/>
    <w:unhideWhenUsed/>
    <w:rsid w:val="00693D05"/>
    <w:rPr>
      <w:color w:val="0000FF"/>
      <w:u w:val="single"/>
    </w:rPr>
  </w:style>
  <w:style w:type="paragraph" w:customStyle="1" w:styleId="MediumShading1-Accent11">
    <w:name w:val="Medium Shading 1 - Accent 11"/>
    <w:uiPriority w:val="1"/>
    <w:qFormat/>
    <w:rsid w:val="00693D05"/>
    <w:rPr>
      <w:sz w:val="22"/>
      <w:szCs w:val="22"/>
    </w:rPr>
  </w:style>
  <w:style w:type="paragraph" w:customStyle="1" w:styleId="Default">
    <w:name w:val="Default"/>
    <w:rsid w:val="00693D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BE4030"/>
    <w:rPr>
      <w:sz w:val="20"/>
      <w:szCs w:val="20"/>
    </w:rPr>
  </w:style>
  <w:style w:type="character" w:customStyle="1" w:styleId="ab">
    <w:name w:val="脚注文字列 (文字)"/>
    <w:link w:val="aa"/>
    <w:uiPriority w:val="99"/>
    <w:semiHidden/>
    <w:rsid w:val="00BE4030"/>
    <w:rPr>
      <w:rFonts w:ascii="ＭＳ 明朝" w:eastAsia="ＭＳ 明朝" w:hAnsi="ＭＳ 明朝"/>
    </w:rPr>
  </w:style>
  <w:style w:type="character" w:styleId="ac">
    <w:name w:val="footnote reference"/>
    <w:uiPriority w:val="99"/>
    <w:semiHidden/>
    <w:unhideWhenUsed/>
    <w:rsid w:val="00BE4030"/>
    <w:rPr>
      <w:vertAlign w:val="superscript"/>
    </w:rPr>
  </w:style>
  <w:style w:type="character" w:styleId="ad">
    <w:name w:val="FollowedHyperlink"/>
    <w:uiPriority w:val="99"/>
    <w:semiHidden/>
    <w:unhideWhenUsed/>
    <w:rsid w:val="00654A6C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20FB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445DE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E23A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23A58"/>
  </w:style>
  <w:style w:type="character" w:customStyle="1" w:styleId="af1">
    <w:name w:val="コメント文字列 (文字)"/>
    <w:basedOn w:val="a0"/>
    <w:link w:val="af0"/>
    <w:uiPriority w:val="99"/>
    <w:semiHidden/>
    <w:rsid w:val="00E23A58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3A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23A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ja-JP" w:eastAsia="ja-JP" w:bidi="ja-J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94"/>
    <w:rPr>
      <w:sz w:val="16"/>
      <w:szCs w:val="16"/>
    </w:rPr>
  </w:style>
  <w:style w:type="character" w:customStyle="1" w:styleId="a4">
    <w:name w:val="吹き出し (文字)"/>
    <w:link w:val="a3"/>
    <w:uiPriority w:val="99"/>
    <w:semiHidden/>
    <w:rsid w:val="003E3994"/>
    <w:rPr>
      <w:rFonts w:ascii="ＭＳ 明朝" w:eastAsia="ＭＳ 明朝" w:hAnsi="ＭＳ 明朝" w:cs="ＭＳ 明朝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26D4"/>
    <w:pPr>
      <w:tabs>
        <w:tab w:val="center" w:pos="4680"/>
        <w:tab w:val="right" w:pos="9360"/>
      </w:tabs>
    </w:pPr>
  </w:style>
  <w:style w:type="character" w:customStyle="1" w:styleId="a6">
    <w:name w:val="ヘッダー (文字)"/>
    <w:link w:val="a5"/>
    <w:uiPriority w:val="99"/>
    <w:rsid w:val="00E826D4"/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826D4"/>
    <w:pPr>
      <w:tabs>
        <w:tab w:val="center" w:pos="4680"/>
        <w:tab w:val="right" w:pos="9360"/>
      </w:tabs>
    </w:pPr>
  </w:style>
  <w:style w:type="character" w:customStyle="1" w:styleId="a8">
    <w:name w:val="フッター (文字)"/>
    <w:link w:val="a7"/>
    <w:uiPriority w:val="99"/>
    <w:rsid w:val="00E826D4"/>
    <w:rPr>
      <w:rFonts w:ascii="ＭＳ 明朝" w:eastAsia="ＭＳ 明朝" w:hAnsi="ＭＳ 明朝"/>
      <w:sz w:val="24"/>
      <w:szCs w:val="24"/>
    </w:rPr>
  </w:style>
  <w:style w:type="paragraph" w:customStyle="1" w:styleId="MediumGrid1-Accent21">
    <w:name w:val="Medium Grid 1 - Accent 21"/>
    <w:basedOn w:val="a"/>
    <w:uiPriority w:val="34"/>
    <w:qFormat/>
    <w:rsid w:val="001373E8"/>
    <w:pPr>
      <w:ind w:left="720"/>
    </w:pPr>
  </w:style>
  <w:style w:type="character" w:styleId="a9">
    <w:name w:val="Hyperlink"/>
    <w:uiPriority w:val="99"/>
    <w:unhideWhenUsed/>
    <w:rsid w:val="00693D05"/>
    <w:rPr>
      <w:color w:val="0000FF"/>
      <w:u w:val="single"/>
    </w:rPr>
  </w:style>
  <w:style w:type="paragraph" w:customStyle="1" w:styleId="MediumShading1-Accent11">
    <w:name w:val="Medium Shading 1 - Accent 11"/>
    <w:uiPriority w:val="1"/>
    <w:qFormat/>
    <w:rsid w:val="00693D05"/>
    <w:rPr>
      <w:sz w:val="22"/>
      <w:szCs w:val="22"/>
    </w:rPr>
  </w:style>
  <w:style w:type="paragraph" w:customStyle="1" w:styleId="Default">
    <w:name w:val="Default"/>
    <w:rsid w:val="00693D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BE4030"/>
    <w:rPr>
      <w:sz w:val="20"/>
      <w:szCs w:val="20"/>
    </w:rPr>
  </w:style>
  <w:style w:type="character" w:customStyle="1" w:styleId="ab">
    <w:name w:val="脚注文字列 (文字)"/>
    <w:link w:val="aa"/>
    <w:uiPriority w:val="99"/>
    <w:semiHidden/>
    <w:rsid w:val="00BE4030"/>
    <w:rPr>
      <w:rFonts w:ascii="ＭＳ 明朝" w:eastAsia="ＭＳ 明朝" w:hAnsi="ＭＳ 明朝"/>
    </w:rPr>
  </w:style>
  <w:style w:type="character" w:styleId="ac">
    <w:name w:val="footnote reference"/>
    <w:uiPriority w:val="99"/>
    <w:semiHidden/>
    <w:unhideWhenUsed/>
    <w:rsid w:val="00BE4030"/>
    <w:rPr>
      <w:vertAlign w:val="superscript"/>
    </w:rPr>
  </w:style>
  <w:style w:type="character" w:styleId="ad">
    <w:name w:val="FollowedHyperlink"/>
    <w:uiPriority w:val="99"/>
    <w:semiHidden/>
    <w:unhideWhenUsed/>
    <w:rsid w:val="00654A6C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20FB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445DE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E23A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23A58"/>
  </w:style>
  <w:style w:type="character" w:customStyle="1" w:styleId="af1">
    <w:name w:val="コメント文字列 (文字)"/>
    <w:basedOn w:val="a0"/>
    <w:link w:val="af0"/>
    <w:uiPriority w:val="99"/>
    <w:semiHidden/>
    <w:rsid w:val="00E23A58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3A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23A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ustomerservice@uptodat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9AN5r0CZi4&amp;feature=youtu.be&amp;mkt_tok=eyJpIjoiWXpOaFlqZ3pOV05tTmpKbSIsInQiOiJvcFhOVk96OFB1dTBDNmh0YXk1a1hQVStGTWFpeTBiYUxTQmlsaWtyNkIycEZ3SVRkTElMYlQ5M3FnbXB2Q0hrYVFuOFZxWE9nN3phNUpBZklLRnZFdz09In0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todate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todate.com/home/uptodate-benefits-registr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todate.com/home/uptodate-benefits-registration" TargetMode="External"/><Relationship Id="rId14" Type="http://schemas.openxmlformats.org/officeDocument/2006/relationships/hyperlink" Target="mailto:customerservice@uptodate.com" TargetMode="Externa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Mincho"/>
        <a:ea typeface="MS Mincho"/>
        <a:cs typeface="MS Mincho"/>
      </a:majorFont>
      <a:minorFont>
        <a:latin typeface="MS Mincho"/>
        <a:ea typeface="MS Mincho"/>
        <a:cs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197E8-8520-47C4-B68C-9D487BBF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UpToDate Inc.</Company>
  <LinksUpToDate>false</LinksUpToDate>
  <CharactersWithSpaces>1557</CharactersWithSpaces>
  <SharedDoc>false</SharedDoc>
  <HLinks>
    <vt:vector size="6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mailto:customerservice@uptodate.com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kgallo</dc:creator>
  <cp:lastModifiedBy>21012-958</cp:lastModifiedBy>
  <cp:revision>3</cp:revision>
  <cp:lastPrinted>2015-03-03T21:00:00Z</cp:lastPrinted>
  <dcterms:created xsi:type="dcterms:W3CDTF">2017-02-14T02:13:00Z</dcterms:created>
  <dcterms:modified xsi:type="dcterms:W3CDTF">2017-02-14T02:16:00Z</dcterms:modified>
</cp:coreProperties>
</file>